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D763" w14:textId="550D1FED" w:rsidR="0058339D" w:rsidRPr="00B76F07" w:rsidRDefault="0058339D" w:rsidP="0058339D">
      <w:pPr>
        <w:jc w:val="center"/>
        <w:rPr>
          <w:b/>
          <w:bCs/>
          <w:sz w:val="24"/>
          <w:szCs w:val="24"/>
        </w:rPr>
      </w:pPr>
      <w:r w:rsidRPr="00B76F07">
        <w:rPr>
          <w:b/>
          <w:bCs/>
          <w:sz w:val="24"/>
          <w:szCs w:val="24"/>
        </w:rPr>
        <w:t>ASSOCIATION OF POLICE AND CRIME COMMISSIONERS</w:t>
      </w:r>
    </w:p>
    <w:p w14:paraId="738E99E4" w14:textId="713DE6BD" w:rsidR="0058339D" w:rsidRPr="00B76F07" w:rsidRDefault="0058339D" w:rsidP="00A877EE">
      <w:pPr>
        <w:jc w:val="center"/>
        <w:rPr>
          <w:b/>
          <w:bCs/>
          <w:sz w:val="24"/>
          <w:szCs w:val="24"/>
        </w:rPr>
      </w:pPr>
      <w:r w:rsidRPr="00B76F07">
        <w:rPr>
          <w:b/>
          <w:bCs/>
          <w:sz w:val="24"/>
          <w:szCs w:val="24"/>
        </w:rPr>
        <w:t xml:space="preserve">POLICY </w:t>
      </w:r>
      <w:r w:rsidR="00A877EE">
        <w:rPr>
          <w:b/>
          <w:bCs/>
          <w:sz w:val="24"/>
          <w:szCs w:val="24"/>
        </w:rPr>
        <w:t>AND PARTNERSHIP</w:t>
      </w:r>
      <w:r w:rsidR="003D1E36">
        <w:rPr>
          <w:b/>
          <w:bCs/>
          <w:sz w:val="24"/>
          <w:szCs w:val="24"/>
        </w:rPr>
        <w:t xml:space="preserve"> MANAGER</w:t>
      </w:r>
      <w:r w:rsidR="00BE25A5">
        <w:rPr>
          <w:b/>
          <w:bCs/>
          <w:sz w:val="24"/>
          <w:szCs w:val="24"/>
        </w:rPr>
        <w:t xml:space="preserve">, </w:t>
      </w:r>
      <w:r w:rsidR="00EF6446" w:rsidRPr="00A877EE">
        <w:rPr>
          <w:b/>
          <w:bCs/>
          <w:sz w:val="24"/>
          <w:szCs w:val="24"/>
        </w:rPr>
        <w:t>Joint Projects Team</w:t>
      </w:r>
      <w:r w:rsidR="00BE25A5">
        <w:rPr>
          <w:b/>
          <w:bCs/>
          <w:sz w:val="24"/>
          <w:szCs w:val="24"/>
        </w:rPr>
        <w:t>;</w:t>
      </w:r>
      <w:r w:rsidR="00EF6446">
        <w:rPr>
          <w:b/>
          <w:bCs/>
          <w:sz w:val="24"/>
          <w:szCs w:val="24"/>
        </w:rPr>
        <w:t xml:space="preserve"> </w:t>
      </w:r>
      <w:r w:rsidR="00A877EE" w:rsidRPr="00A877EE">
        <w:rPr>
          <w:b/>
          <w:bCs/>
          <w:sz w:val="24"/>
          <w:szCs w:val="24"/>
        </w:rPr>
        <w:t>Association of Police and Crime Commissioner</w:t>
      </w:r>
      <w:r w:rsidR="0051180A">
        <w:rPr>
          <w:b/>
          <w:bCs/>
          <w:sz w:val="24"/>
          <w:szCs w:val="24"/>
        </w:rPr>
        <w:t>s</w:t>
      </w:r>
      <w:r w:rsidR="00A877EE" w:rsidRPr="00A877EE">
        <w:rPr>
          <w:b/>
          <w:bCs/>
          <w:sz w:val="24"/>
          <w:szCs w:val="24"/>
        </w:rPr>
        <w:t xml:space="preserve"> (APCC) and National Police Chiefs Council (NPCC)</w:t>
      </w:r>
    </w:p>
    <w:p w14:paraId="18D04B94" w14:textId="5305BA4A" w:rsidR="0058339D" w:rsidRPr="00B76F07" w:rsidRDefault="0058339D" w:rsidP="0058339D">
      <w:pPr>
        <w:jc w:val="center"/>
        <w:rPr>
          <w:b/>
          <w:bCs/>
          <w:sz w:val="24"/>
          <w:szCs w:val="24"/>
        </w:rPr>
      </w:pPr>
      <w:r w:rsidRPr="00B76F07">
        <w:rPr>
          <w:b/>
          <w:bCs/>
          <w:sz w:val="24"/>
          <w:szCs w:val="24"/>
        </w:rPr>
        <w:t xml:space="preserve">Salary: </w:t>
      </w:r>
      <w:r w:rsidRPr="001E1A1E">
        <w:rPr>
          <w:b/>
          <w:bCs/>
          <w:sz w:val="24"/>
          <w:szCs w:val="24"/>
        </w:rPr>
        <w:t>£</w:t>
      </w:r>
      <w:r w:rsidR="00A877EE" w:rsidRPr="001E1A1E">
        <w:rPr>
          <w:b/>
          <w:bCs/>
          <w:sz w:val="24"/>
          <w:szCs w:val="24"/>
        </w:rPr>
        <w:t>40</w:t>
      </w:r>
      <w:r w:rsidRPr="001E1A1E">
        <w:rPr>
          <w:b/>
          <w:bCs/>
          <w:sz w:val="24"/>
          <w:szCs w:val="24"/>
        </w:rPr>
        <w:t>,000 to £</w:t>
      </w:r>
      <w:r w:rsidR="00A877EE" w:rsidRPr="001E1A1E">
        <w:rPr>
          <w:b/>
          <w:bCs/>
          <w:sz w:val="24"/>
          <w:szCs w:val="24"/>
        </w:rPr>
        <w:t>45</w:t>
      </w:r>
      <w:r w:rsidRPr="001E1A1E">
        <w:rPr>
          <w:b/>
          <w:bCs/>
          <w:sz w:val="24"/>
          <w:szCs w:val="24"/>
        </w:rPr>
        <w:t>,000</w:t>
      </w:r>
      <w:r w:rsidR="00A744E6">
        <w:rPr>
          <w:b/>
          <w:bCs/>
          <w:sz w:val="24"/>
          <w:szCs w:val="24"/>
        </w:rPr>
        <w:t xml:space="preserve"> per annum </w:t>
      </w:r>
    </w:p>
    <w:p w14:paraId="1AD001F1" w14:textId="4CC8C13B" w:rsidR="00E01758" w:rsidRDefault="0058339D" w:rsidP="0058339D">
      <w:pPr>
        <w:jc w:val="center"/>
        <w:rPr>
          <w:b/>
          <w:bCs/>
          <w:sz w:val="24"/>
          <w:szCs w:val="24"/>
        </w:rPr>
      </w:pPr>
      <w:r w:rsidRPr="00B76F07">
        <w:rPr>
          <w:b/>
          <w:bCs/>
          <w:sz w:val="24"/>
          <w:szCs w:val="24"/>
        </w:rPr>
        <w:t xml:space="preserve">Full-time </w:t>
      </w:r>
      <w:r w:rsidR="00A877EE">
        <w:rPr>
          <w:b/>
          <w:bCs/>
          <w:sz w:val="24"/>
          <w:szCs w:val="24"/>
        </w:rPr>
        <w:t xml:space="preserve">until end March </w:t>
      </w:r>
      <w:r w:rsidR="00A877EE" w:rsidRPr="001E1A1E">
        <w:rPr>
          <w:b/>
          <w:bCs/>
          <w:sz w:val="24"/>
          <w:szCs w:val="24"/>
        </w:rPr>
        <w:t>202</w:t>
      </w:r>
      <w:r w:rsidR="003F49A0" w:rsidRPr="001E1A1E">
        <w:rPr>
          <w:b/>
          <w:bCs/>
          <w:sz w:val="24"/>
          <w:szCs w:val="24"/>
        </w:rPr>
        <w:t>4</w:t>
      </w:r>
      <w:r w:rsidRPr="00B76F07">
        <w:rPr>
          <w:b/>
          <w:bCs/>
          <w:sz w:val="24"/>
          <w:szCs w:val="24"/>
        </w:rPr>
        <w:t xml:space="preserve">, with </w:t>
      </w:r>
      <w:r w:rsidR="00A877EE">
        <w:rPr>
          <w:b/>
          <w:bCs/>
          <w:sz w:val="24"/>
          <w:szCs w:val="24"/>
        </w:rPr>
        <w:t xml:space="preserve">the </w:t>
      </w:r>
      <w:r w:rsidR="006450A9">
        <w:rPr>
          <w:b/>
          <w:bCs/>
          <w:sz w:val="24"/>
          <w:szCs w:val="24"/>
        </w:rPr>
        <w:t>possibility of</w:t>
      </w:r>
      <w:r w:rsidRPr="00B76F07">
        <w:rPr>
          <w:b/>
          <w:bCs/>
          <w:sz w:val="24"/>
          <w:szCs w:val="24"/>
        </w:rPr>
        <w:t xml:space="preserve"> extension. Secondment </w:t>
      </w:r>
      <w:r w:rsidR="00E01758" w:rsidRPr="00B76F07">
        <w:rPr>
          <w:b/>
          <w:bCs/>
          <w:sz w:val="24"/>
          <w:szCs w:val="24"/>
        </w:rPr>
        <w:t>or fixed term contract</w:t>
      </w:r>
    </w:p>
    <w:p w14:paraId="4984CA62" w14:textId="62ED4F0A" w:rsidR="00B477A7" w:rsidRPr="00B477A7" w:rsidRDefault="003D1E36" w:rsidP="00B477A7">
      <w:pPr>
        <w:spacing w:after="0" w:line="240" w:lineRule="auto"/>
        <w:rPr>
          <w:rFonts w:eastAsia="Times" w:cstheme="minorHAnsi"/>
          <w:bCs/>
          <w:sz w:val="24"/>
          <w:szCs w:val="24"/>
          <w:lang w:eastAsia="en-GB"/>
        </w:rPr>
      </w:pPr>
      <w:r>
        <w:rPr>
          <w:rFonts w:eastAsia="Times" w:cstheme="minorHAnsi"/>
          <w:bCs/>
          <w:sz w:val="24"/>
          <w:szCs w:val="24"/>
          <w:lang w:eastAsia="en-GB"/>
        </w:rPr>
        <w:t xml:space="preserve">This </w:t>
      </w:r>
      <w:r w:rsidR="00A877EE">
        <w:rPr>
          <w:rFonts w:eastAsia="Times" w:cstheme="minorHAnsi"/>
          <w:bCs/>
          <w:sz w:val="24"/>
          <w:szCs w:val="24"/>
          <w:lang w:eastAsia="en-GB"/>
        </w:rPr>
        <w:t>is</w:t>
      </w:r>
      <w:r w:rsidR="003733E4" w:rsidRPr="003733E4">
        <w:rPr>
          <w:rFonts w:eastAsia="Times" w:cstheme="minorHAnsi"/>
          <w:bCs/>
          <w:sz w:val="24"/>
          <w:szCs w:val="24"/>
          <w:lang w:eastAsia="en-GB"/>
        </w:rPr>
        <w:t xml:space="preserve"> an exciting opportunity for a policy </w:t>
      </w:r>
      <w:r w:rsidR="00A877EE">
        <w:rPr>
          <w:rFonts w:eastAsia="Times" w:cstheme="minorHAnsi"/>
          <w:bCs/>
          <w:sz w:val="24"/>
          <w:szCs w:val="24"/>
          <w:lang w:eastAsia="en-GB"/>
        </w:rPr>
        <w:t xml:space="preserve">and partnership </w:t>
      </w:r>
      <w:r w:rsidR="003733E4" w:rsidRPr="003733E4">
        <w:rPr>
          <w:rFonts w:eastAsia="Times" w:cstheme="minorHAnsi"/>
          <w:bCs/>
          <w:sz w:val="24"/>
          <w:szCs w:val="24"/>
          <w:lang w:eastAsia="en-GB"/>
        </w:rPr>
        <w:t xml:space="preserve">specialist to </w:t>
      </w:r>
      <w:r>
        <w:rPr>
          <w:rFonts w:eastAsia="Times" w:cstheme="minorHAnsi"/>
          <w:bCs/>
          <w:sz w:val="24"/>
          <w:szCs w:val="24"/>
          <w:lang w:eastAsia="en-GB"/>
        </w:rPr>
        <w:t xml:space="preserve">play a key role in shaping the national approach to policing, working at the heart of </w:t>
      </w:r>
      <w:r w:rsidR="00D61AA6">
        <w:rPr>
          <w:rFonts w:eastAsia="Times" w:cstheme="minorHAnsi"/>
          <w:bCs/>
          <w:sz w:val="24"/>
          <w:szCs w:val="24"/>
          <w:lang w:eastAsia="en-GB"/>
        </w:rPr>
        <w:t>the</w:t>
      </w:r>
      <w:r>
        <w:rPr>
          <w:rFonts w:eastAsia="Times" w:cstheme="minorHAnsi"/>
          <w:bCs/>
          <w:sz w:val="24"/>
          <w:szCs w:val="24"/>
          <w:lang w:eastAsia="en-GB"/>
        </w:rPr>
        <w:t xml:space="preserve"> J</w:t>
      </w:r>
      <w:r w:rsidR="00A877EE">
        <w:rPr>
          <w:rFonts w:eastAsia="Times" w:cstheme="minorHAnsi"/>
          <w:bCs/>
          <w:sz w:val="24"/>
          <w:szCs w:val="24"/>
          <w:lang w:eastAsia="en-GB"/>
        </w:rPr>
        <w:t xml:space="preserve">oint </w:t>
      </w:r>
      <w:r>
        <w:rPr>
          <w:rFonts w:eastAsia="Times" w:cstheme="minorHAnsi"/>
          <w:bCs/>
          <w:sz w:val="24"/>
          <w:szCs w:val="24"/>
          <w:lang w:eastAsia="en-GB"/>
        </w:rPr>
        <w:t>P</w:t>
      </w:r>
      <w:r w:rsidR="00A877EE">
        <w:rPr>
          <w:rFonts w:eastAsia="Times" w:cstheme="minorHAnsi"/>
          <w:bCs/>
          <w:sz w:val="24"/>
          <w:szCs w:val="24"/>
          <w:lang w:eastAsia="en-GB"/>
        </w:rPr>
        <w:t xml:space="preserve">rojects team </w:t>
      </w:r>
      <w:r w:rsidR="003733E4" w:rsidRPr="003733E4">
        <w:rPr>
          <w:rFonts w:eastAsia="Times" w:cstheme="minorHAnsi"/>
          <w:bCs/>
          <w:sz w:val="24"/>
          <w:szCs w:val="24"/>
          <w:lang w:eastAsia="en-GB"/>
        </w:rPr>
        <w:t xml:space="preserve">with </w:t>
      </w:r>
      <w:r w:rsidR="00A877EE">
        <w:rPr>
          <w:rFonts w:eastAsia="Times" w:cstheme="minorHAnsi"/>
          <w:bCs/>
          <w:sz w:val="24"/>
          <w:szCs w:val="24"/>
          <w:lang w:eastAsia="en-GB"/>
        </w:rPr>
        <w:t>the A</w:t>
      </w:r>
      <w:r>
        <w:rPr>
          <w:rFonts w:eastAsia="Times" w:cstheme="minorHAnsi"/>
          <w:bCs/>
          <w:sz w:val="24"/>
          <w:szCs w:val="24"/>
          <w:lang w:eastAsia="en-GB"/>
        </w:rPr>
        <w:t xml:space="preserve">ssociation of </w:t>
      </w:r>
      <w:r w:rsidR="00A877EE">
        <w:rPr>
          <w:rFonts w:eastAsia="Times" w:cstheme="minorHAnsi"/>
          <w:bCs/>
          <w:sz w:val="24"/>
          <w:szCs w:val="24"/>
          <w:lang w:eastAsia="en-GB"/>
        </w:rPr>
        <w:t>P</w:t>
      </w:r>
      <w:r>
        <w:rPr>
          <w:rFonts w:eastAsia="Times" w:cstheme="minorHAnsi"/>
          <w:bCs/>
          <w:sz w:val="24"/>
          <w:szCs w:val="24"/>
          <w:lang w:eastAsia="en-GB"/>
        </w:rPr>
        <w:t xml:space="preserve">olice and </w:t>
      </w:r>
      <w:r w:rsidR="00A877EE">
        <w:rPr>
          <w:rFonts w:eastAsia="Times" w:cstheme="minorHAnsi"/>
          <w:bCs/>
          <w:sz w:val="24"/>
          <w:szCs w:val="24"/>
          <w:lang w:eastAsia="en-GB"/>
        </w:rPr>
        <w:t>C</w:t>
      </w:r>
      <w:r>
        <w:rPr>
          <w:rFonts w:eastAsia="Times" w:cstheme="minorHAnsi"/>
          <w:bCs/>
          <w:sz w:val="24"/>
          <w:szCs w:val="24"/>
          <w:lang w:eastAsia="en-GB"/>
        </w:rPr>
        <w:t xml:space="preserve">rime </w:t>
      </w:r>
      <w:r w:rsidR="00A877EE">
        <w:rPr>
          <w:rFonts w:eastAsia="Times" w:cstheme="minorHAnsi"/>
          <w:bCs/>
          <w:sz w:val="24"/>
          <w:szCs w:val="24"/>
          <w:lang w:eastAsia="en-GB"/>
        </w:rPr>
        <w:t>C</w:t>
      </w:r>
      <w:r>
        <w:rPr>
          <w:rFonts w:eastAsia="Times" w:cstheme="minorHAnsi"/>
          <w:bCs/>
          <w:sz w:val="24"/>
          <w:szCs w:val="24"/>
          <w:lang w:eastAsia="en-GB"/>
        </w:rPr>
        <w:t>ommissioners (APCC)</w:t>
      </w:r>
      <w:r w:rsidR="00A877EE">
        <w:rPr>
          <w:rFonts w:eastAsia="Times" w:cstheme="minorHAnsi"/>
          <w:bCs/>
          <w:sz w:val="24"/>
          <w:szCs w:val="24"/>
          <w:lang w:eastAsia="en-GB"/>
        </w:rPr>
        <w:t xml:space="preserve"> </w:t>
      </w:r>
      <w:r w:rsidR="00A877EE" w:rsidRPr="00A877EE">
        <w:rPr>
          <w:rFonts w:eastAsia="Times" w:cstheme="minorHAnsi"/>
          <w:bCs/>
          <w:sz w:val="24"/>
          <w:szCs w:val="24"/>
          <w:lang w:eastAsia="en-GB"/>
        </w:rPr>
        <w:t xml:space="preserve">and </w:t>
      </w:r>
      <w:r w:rsidR="00A877EE">
        <w:rPr>
          <w:rFonts w:eastAsia="Times" w:cstheme="minorHAnsi"/>
          <w:bCs/>
          <w:sz w:val="24"/>
          <w:szCs w:val="24"/>
          <w:lang w:eastAsia="en-GB"/>
        </w:rPr>
        <w:t xml:space="preserve">the </w:t>
      </w:r>
      <w:r w:rsidR="00A877EE" w:rsidRPr="00A877EE">
        <w:rPr>
          <w:rFonts w:eastAsia="Times" w:cstheme="minorHAnsi"/>
          <w:bCs/>
          <w:sz w:val="24"/>
          <w:szCs w:val="24"/>
          <w:lang w:eastAsia="en-GB"/>
        </w:rPr>
        <w:t>National Police Chiefs Council (NPCC)</w:t>
      </w:r>
      <w:r w:rsidR="00A877EE">
        <w:rPr>
          <w:rFonts w:eastAsia="Times" w:cstheme="minorHAnsi"/>
          <w:bCs/>
          <w:sz w:val="24"/>
          <w:szCs w:val="24"/>
          <w:lang w:eastAsia="en-GB"/>
        </w:rPr>
        <w:t xml:space="preserve"> </w:t>
      </w:r>
      <w:r>
        <w:rPr>
          <w:rFonts w:eastAsia="Times" w:cstheme="minorHAnsi"/>
          <w:bCs/>
          <w:sz w:val="24"/>
          <w:szCs w:val="24"/>
          <w:lang w:eastAsia="en-GB"/>
        </w:rPr>
        <w:t>and to</w:t>
      </w:r>
      <w:r w:rsidR="003733E4" w:rsidRPr="003733E4">
        <w:rPr>
          <w:rFonts w:eastAsia="Times" w:cstheme="minorHAnsi"/>
          <w:bCs/>
          <w:sz w:val="24"/>
          <w:szCs w:val="24"/>
          <w:lang w:eastAsia="en-GB"/>
        </w:rPr>
        <w:t xml:space="preserve"> </w:t>
      </w:r>
      <w:r w:rsidR="00B65684">
        <w:rPr>
          <w:rFonts w:eastAsia="Times" w:cstheme="minorHAnsi"/>
          <w:bCs/>
          <w:sz w:val="24"/>
          <w:szCs w:val="24"/>
          <w:lang w:eastAsia="en-GB"/>
        </w:rPr>
        <w:t>suppor</w:t>
      </w:r>
      <w:r>
        <w:rPr>
          <w:rFonts w:eastAsia="Times" w:cstheme="minorHAnsi"/>
          <w:bCs/>
          <w:sz w:val="24"/>
          <w:szCs w:val="24"/>
          <w:lang w:eastAsia="en-GB"/>
        </w:rPr>
        <w:t>t</w:t>
      </w:r>
      <w:r w:rsidR="00B65684">
        <w:rPr>
          <w:rFonts w:eastAsia="Times" w:cstheme="minorHAnsi"/>
          <w:bCs/>
          <w:sz w:val="24"/>
          <w:szCs w:val="24"/>
          <w:lang w:eastAsia="en-GB"/>
        </w:rPr>
        <w:t xml:space="preserve"> </w:t>
      </w:r>
      <w:r w:rsidR="00B65684" w:rsidRPr="00B65684">
        <w:rPr>
          <w:rFonts w:eastAsia="Times" w:cstheme="minorHAnsi"/>
          <w:bCs/>
          <w:sz w:val="24"/>
          <w:szCs w:val="24"/>
          <w:lang w:eastAsia="en-GB"/>
        </w:rPr>
        <w:t>their engagement with the Home Office</w:t>
      </w:r>
      <w:r>
        <w:rPr>
          <w:rFonts w:eastAsia="Times" w:cstheme="minorHAnsi"/>
          <w:bCs/>
          <w:sz w:val="24"/>
          <w:szCs w:val="24"/>
          <w:lang w:eastAsia="en-GB"/>
        </w:rPr>
        <w:t>’s</w:t>
      </w:r>
      <w:r w:rsidR="00B65684" w:rsidRPr="00B65684">
        <w:rPr>
          <w:rFonts w:eastAsia="Times" w:cstheme="minorHAnsi"/>
          <w:bCs/>
          <w:sz w:val="24"/>
          <w:szCs w:val="24"/>
          <w:lang w:eastAsia="en-GB"/>
        </w:rPr>
        <w:t xml:space="preserve"> national policing governance boards</w:t>
      </w:r>
      <w:r>
        <w:rPr>
          <w:rFonts w:eastAsia="Times" w:cstheme="minorHAnsi"/>
          <w:bCs/>
          <w:sz w:val="24"/>
          <w:szCs w:val="24"/>
          <w:lang w:eastAsia="en-GB"/>
        </w:rPr>
        <w:t>,</w:t>
      </w:r>
      <w:r w:rsidR="00B65684" w:rsidRPr="00B65684">
        <w:rPr>
          <w:rFonts w:eastAsia="Times" w:cstheme="minorHAnsi"/>
          <w:bCs/>
          <w:sz w:val="24"/>
          <w:szCs w:val="24"/>
          <w:lang w:eastAsia="en-GB"/>
        </w:rPr>
        <w:t xml:space="preserve"> including the National Policing Board (NPB)</w:t>
      </w:r>
      <w:r>
        <w:rPr>
          <w:rFonts w:eastAsia="Times" w:cstheme="minorHAnsi"/>
          <w:bCs/>
          <w:sz w:val="24"/>
          <w:szCs w:val="24"/>
          <w:lang w:eastAsia="en-GB"/>
        </w:rPr>
        <w:t xml:space="preserve"> and its sub-boards</w:t>
      </w:r>
      <w:r w:rsidR="00B65684" w:rsidRPr="00B65684">
        <w:rPr>
          <w:rFonts w:eastAsia="Times" w:cstheme="minorHAnsi"/>
          <w:bCs/>
          <w:sz w:val="24"/>
          <w:szCs w:val="24"/>
          <w:lang w:eastAsia="en-GB"/>
        </w:rPr>
        <w:t>.</w:t>
      </w:r>
    </w:p>
    <w:p w14:paraId="6D0C63F7" w14:textId="0F63ED99" w:rsidR="00444760" w:rsidRDefault="00444760" w:rsidP="003733E4">
      <w:pPr>
        <w:spacing w:after="0" w:line="240" w:lineRule="auto"/>
        <w:rPr>
          <w:rFonts w:eastAsia="Times" w:cstheme="minorHAnsi"/>
          <w:bCs/>
          <w:sz w:val="24"/>
          <w:szCs w:val="24"/>
          <w:lang w:eastAsia="en-GB"/>
        </w:rPr>
      </w:pPr>
    </w:p>
    <w:p w14:paraId="017024BC" w14:textId="0D1D1E55" w:rsidR="001E1A1E" w:rsidRPr="001E1A1E" w:rsidRDefault="003D1E36" w:rsidP="001E1A1E">
      <w:pPr>
        <w:contextualSpacing/>
        <w:rPr>
          <w:rFonts w:ascii="Calibri" w:eastAsia="Calibri" w:hAnsi="Calibri" w:cs="Calibri"/>
          <w:sz w:val="24"/>
          <w:szCs w:val="24"/>
        </w:rPr>
      </w:pPr>
      <w:r>
        <w:rPr>
          <w:rFonts w:eastAsia="Times" w:cstheme="minorHAnsi"/>
          <w:bCs/>
          <w:sz w:val="24"/>
          <w:szCs w:val="24"/>
          <w:lang w:eastAsia="en-GB"/>
        </w:rPr>
        <w:t>Employed by the APCC, y</w:t>
      </w:r>
      <w:r w:rsidR="003733E4" w:rsidRPr="003733E4">
        <w:rPr>
          <w:rFonts w:eastAsia="Times" w:cstheme="minorHAnsi"/>
          <w:bCs/>
          <w:sz w:val="24"/>
          <w:szCs w:val="24"/>
          <w:lang w:eastAsia="en-GB"/>
        </w:rPr>
        <w:t xml:space="preserve">ou will play a critical role in </w:t>
      </w:r>
      <w:r w:rsidR="00B65684" w:rsidRPr="00B65684">
        <w:rPr>
          <w:rFonts w:eastAsia="Times" w:cstheme="minorHAnsi"/>
          <w:bCs/>
          <w:sz w:val="24"/>
          <w:szCs w:val="24"/>
          <w:lang w:eastAsia="en-GB"/>
        </w:rPr>
        <w:t>contribut</w:t>
      </w:r>
      <w:r w:rsidR="00B65684">
        <w:rPr>
          <w:rFonts w:eastAsia="Times" w:cstheme="minorHAnsi"/>
          <w:bCs/>
          <w:sz w:val="24"/>
          <w:szCs w:val="24"/>
          <w:lang w:eastAsia="en-GB"/>
        </w:rPr>
        <w:t>ing</w:t>
      </w:r>
      <w:r w:rsidR="00B65684" w:rsidRPr="00B65684">
        <w:rPr>
          <w:rFonts w:eastAsia="Times" w:cstheme="minorHAnsi"/>
          <w:bCs/>
          <w:sz w:val="24"/>
          <w:szCs w:val="24"/>
          <w:lang w:eastAsia="en-GB"/>
        </w:rPr>
        <w:t xml:space="preserve"> to the design and delivery of a programme of joint project work that brings together the APCC, NPCC, Home Office and other policing partners to work more effectively together as a policing partnership / system</w:t>
      </w:r>
      <w:r>
        <w:rPr>
          <w:rFonts w:eastAsia="Times" w:cstheme="minorHAnsi"/>
          <w:bCs/>
          <w:sz w:val="24"/>
          <w:szCs w:val="24"/>
          <w:lang w:eastAsia="en-GB"/>
        </w:rPr>
        <w:t>,</w:t>
      </w:r>
      <w:r w:rsidR="00B65684" w:rsidRPr="00B65684">
        <w:rPr>
          <w:rFonts w:eastAsia="Times" w:cstheme="minorHAnsi"/>
          <w:bCs/>
          <w:sz w:val="24"/>
          <w:szCs w:val="24"/>
          <w:lang w:eastAsia="en-GB"/>
        </w:rPr>
        <w:t xml:space="preserve"> </w:t>
      </w:r>
      <w:r>
        <w:rPr>
          <w:rFonts w:eastAsia="Times" w:cstheme="minorHAnsi"/>
          <w:bCs/>
          <w:sz w:val="24"/>
          <w:szCs w:val="24"/>
          <w:lang w:eastAsia="en-GB"/>
        </w:rPr>
        <w:t xml:space="preserve">and to </w:t>
      </w:r>
      <w:r w:rsidR="001E1A1E" w:rsidRPr="001E1A1E">
        <w:rPr>
          <w:rFonts w:ascii="Calibri" w:eastAsia="Calibri" w:hAnsi="Calibri" w:cs="Calibri"/>
          <w:sz w:val="24"/>
          <w:szCs w:val="24"/>
        </w:rPr>
        <w:t>manage the secretariat and reporting functions of the sector wide Strategic Policing Partnership Board, and to support the sector in its work to  monitor a refreshed 2030 Vision for Policing.</w:t>
      </w:r>
    </w:p>
    <w:p w14:paraId="0CD3B4A6" w14:textId="50C30A11" w:rsidR="00B65684" w:rsidRPr="00B65684" w:rsidRDefault="00B65684" w:rsidP="00B65684">
      <w:pPr>
        <w:spacing w:after="0" w:line="240" w:lineRule="auto"/>
        <w:rPr>
          <w:rFonts w:eastAsia="Times" w:cstheme="minorHAnsi"/>
          <w:bCs/>
          <w:sz w:val="24"/>
          <w:szCs w:val="24"/>
          <w:lang w:eastAsia="en-GB"/>
        </w:rPr>
      </w:pPr>
    </w:p>
    <w:p w14:paraId="35CB04D0" w14:textId="2DC157E1" w:rsidR="00B65684" w:rsidRPr="00B65684" w:rsidRDefault="00B65684" w:rsidP="00B65684">
      <w:pPr>
        <w:spacing w:after="0" w:line="240" w:lineRule="auto"/>
        <w:rPr>
          <w:rFonts w:eastAsia="Times" w:cstheme="minorHAnsi"/>
          <w:bCs/>
          <w:sz w:val="24"/>
          <w:szCs w:val="24"/>
          <w:lang w:eastAsia="en-GB"/>
        </w:rPr>
      </w:pPr>
      <w:r>
        <w:rPr>
          <w:rFonts w:eastAsia="Times" w:cstheme="minorHAnsi"/>
          <w:bCs/>
          <w:sz w:val="24"/>
          <w:szCs w:val="24"/>
          <w:lang w:eastAsia="en-GB"/>
        </w:rPr>
        <w:t xml:space="preserve">You will work with both </w:t>
      </w:r>
      <w:r w:rsidRPr="00B65684">
        <w:rPr>
          <w:rFonts w:eastAsia="Times" w:cstheme="minorHAnsi"/>
          <w:bCs/>
          <w:sz w:val="24"/>
          <w:szCs w:val="24"/>
          <w:lang w:eastAsia="en-GB"/>
        </w:rPr>
        <w:t xml:space="preserve">the APCC and NPCC </w:t>
      </w:r>
      <w:r>
        <w:rPr>
          <w:rFonts w:eastAsia="Times" w:cstheme="minorHAnsi"/>
          <w:bCs/>
          <w:sz w:val="24"/>
          <w:szCs w:val="24"/>
          <w:lang w:eastAsia="en-GB"/>
        </w:rPr>
        <w:t>to</w:t>
      </w:r>
      <w:r w:rsidRPr="00B65684">
        <w:rPr>
          <w:rFonts w:eastAsia="Times" w:cstheme="minorHAnsi"/>
          <w:bCs/>
          <w:sz w:val="24"/>
          <w:szCs w:val="24"/>
          <w:lang w:eastAsia="en-GB"/>
        </w:rPr>
        <w:t xml:space="preserve"> improv</w:t>
      </w:r>
      <w:r>
        <w:rPr>
          <w:rFonts w:eastAsia="Times" w:cstheme="minorHAnsi"/>
          <w:bCs/>
          <w:sz w:val="24"/>
          <w:szCs w:val="24"/>
          <w:lang w:eastAsia="en-GB"/>
        </w:rPr>
        <w:t>e</w:t>
      </w:r>
      <w:r w:rsidRPr="00B65684">
        <w:rPr>
          <w:rFonts w:eastAsia="Times" w:cstheme="minorHAnsi"/>
          <w:bCs/>
          <w:sz w:val="24"/>
          <w:szCs w:val="24"/>
          <w:lang w:eastAsia="en-GB"/>
        </w:rPr>
        <w:t xml:space="preserve"> the effectiveness and efficiency of national policing and </w:t>
      </w:r>
      <w:r>
        <w:rPr>
          <w:rFonts w:eastAsia="Times" w:cstheme="minorHAnsi"/>
          <w:bCs/>
          <w:sz w:val="24"/>
          <w:szCs w:val="24"/>
          <w:lang w:eastAsia="en-GB"/>
        </w:rPr>
        <w:t xml:space="preserve">criminal justice </w:t>
      </w:r>
      <w:r w:rsidRPr="00B65684">
        <w:rPr>
          <w:rFonts w:eastAsia="Times" w:cstheme="minorHAnsi"/>
          <w:bCs/>
          <w:sz w:val="24"/>
          <w:szCs w:val="24"/>
          <w:lang w:eastAsia="en-GB"/>
        </w:rPr>
        <w:t xml:space="preserve">programmes by </w:t>
      </w:r>
      <w:r>
        <w:rPr>
          <w:rFonts w:eastAsia="Times" w:cstheme="minorHAnsi"/>
          <w:bCs/>
          <w:sz w:val="24"/>
          <w:szCs w:val="24"/>
          <w:lang w:eastAsia="en-GB"/>
        </w:rPr>
        <w:t>supporting the improvement of</w:t>
      </w:r>
      <w:r w:rsidRPr="00B65684">
        <w:rPr>
          <w:rFonts w:eastAsia="Times" w:cstheme="minorHAnsi"/>
          <w:bCs/>
          <w:sz w:val="24"/>
          <w:szCs w:val="24"/>
          <w:lang w:eastAsia="en-GB"/>
        </w:rPr>
        <w:t xml:space="preserve"> co-ordination and collaboration across APCC </w:t>
      </w:r>
      <w:r>
        <w:rPr>
          <w:rFonts w:eastAsia="Times" w:cstheme="minorHAnsi"/>
          <w:bCs/>
          <w:sz w:val="24"/>
          <w:szCs w:val="24"/>
          <w:lang w:eastAsia="en-GB"/>
        </w:rPr>
        <w:t xml:space="preserve">policy </w:t>
      </w:r>
      <w:r w:rsidRPr="00B65684">
        <w:rPr>
          <w:rFonts w:eastAsia="Times" w:cstheme="minorHAnsi"/>
          <w:bCs/>
          <w:sz w:val="24"/>
          <w:szCs w:val="24"/>
          <w:lang w:eastAsia="en-GB"/>
        </w:rPr>
        <w:t>portfolios, NPCC co-ordination committees and HO programmes</w:t>
      </w:r>
      <w:r w:rsidR="0070158A" w:rsidRPr="00B65684">
        <w:rPr>
          <w:rFonts w:eastAsia="Times" w:cstheme="minorHAnsi"/>
          <w:bCs/>
          <w:sz w:val="24"/>
          <w:szCs w:val="24"/>
          <w:lang w:eastAsia="en-GB"/>
        </w:rPr>
        <w:t>.</w:t>
      </w:r>
      <w:r w:rsidR="0070158A">
        <w:rPr>
          <w:rFonts w:eastAsia="Times" w:cstheme="minorHAnsi"/>
          <w:bCs/>
          <w:sz w:val="24"/>
          <w:szCs w:val="24"/>
          <w:lang w:eastAsia="en-GB"/>
        </w:rPr>
        <w:t xml:space="preserve"> </w:t>
      </w:r>
    </w:p>
    <w:p w14:paraId="13538063" w14:textId="77777777" w:rsidR="00444760" w:rsidRDefault="00444760" w:rsidP="003733E4">
      <w:pPr>
        <w:spacing w:after="0" w:line="240" w:lineRule="auto"/>
        <w:rPr>
          <w:rFonts w:ascii="Calibri" w:eastAsia="Times" w:hAnsi="Calibri" w:cs="Arial"/>
          <w:sz w:val="24"/>
          <w:szCs w:val="24"/>
          <w:lang w:eastAsia="en-GB"/>
        </w:rPr>
      </w:pPr>
    </w:p>
    <w:p w14:paraId="34E98A05" w14:textId="55897DCC" w:rsidR="003733E4" w:rsidRPr="003733E4" w:rsidRDefault="003733E4" w:rsidP="003733E4">
      <w:pPr>
        <w:spacing w:after="0" w:line="240" w:lineRule="auto"/>
        <w:rPr>
          <w:rFonts w:ascii="Calibri" w:eastAsia="Times" w:hAnsi="Calibri" w:cs="Arial"/>
          <w:sz w:val="24"/>
          <w:szCs w:val="24"/>
          <w:lang w:eastAsia="en-GB"/>
        </w:rPr>
      </w:pPr>
      <w:r w:rsidRPr="003733E4">
        <w:rPr>
          <w:rFonts w:ascii="Calibri" w:eastAsia="Times" w:hAnsi="Calibri" w:cs="Arial"/>
          <w:sz w:val="24"/>
          <w:szCs w:val="24"/>
          <w:lang w:eastAsia="en-GB"/>
        </w:rPr>
        <w:t xml:space="preserve">This is a rewarding and demanding role, and an excellent opportunity to gain experience working with a </w:t>
      </w:r>
      <w:r w:rsidR="00B65684">
        <w:rPr>
          <w:rFonts w:ascii="Calibri" w:eastAsia="Times" w:hAnsi="Calibri" w:cs="Arial"/>
          <w:sz w:val="24"/>
          <w:szCs w:val="24"/>
          <w:lang w:eastAsia="en-GB"/>
        </w:rPr>
        <w:t>new team</w:t>
      </w:r>
      <w:r w:rsidRPr="003733E4">
        <w:rPr>
          <w:rFonts w:ascii="Calibri" w:eastAsia="Times" w:hAnsi="Calibri" w:cs="Arial"/>
          <w:sz w:val="24"/>
          <w:szCs w:val="24"/>
          <w:lang w:eastAsia="en-GB"/>
        </w:rPr>
        <w:t xml:space="preserve"> in a high pressure, high profile policy environment. </w:t>
      </w:r>
    </w:p>
    <w:p w14:paraId="7E60BD60" w14:textId="77777777" w:rsidR="003733E4" w:rsidRPr="003733E4" w:rsidRDefault="003733E4" w:rsidP="003733E4">
      <w:pPr>
        <w:spacing w:after="0" w:line="240" w:lineRule="auto"/>
        <w:rPr>
          <w:rFonts w:ascii="Calibri" w:eastAsia="Times" w:hAnsi="Calibri" w:cs="Arial"/>
          <w:sz w:val="24"/>
          <w:szCs w:val="24"/>
          <w:lang w:eastAsia="en-GB"/>
        </w:rPr>
      </w:pPr>
    </w:p>
    <w:p w14:paraId="558FE31E" w14:textId="69F899EC" w:rsidR="00104B5E" w:rsidRDefault="003733E4" w:rsidP="003733E4">
      <w:pPr>
        <w:spacing w:after="0" w:line="240" w:lineRule="auto"/>
        <w:rPr>
          <w:rFonts w:ascii="Calibri" w:eastAsia="Times" w:hAnsi="Calibri" w:cs="Arial"/>
          <w:sz w:val="24"/>
          <w:szCs w:val="24"/>
          <w:lang w:eastAsia="en-GB"/>
        </w:rPr>
      </w:pPr>
      <w:r w:rsidRPr="003733E4">
        <w:rPr>
          <w:rFonts w:ascii="Calibri" w:eastAsia="Times" w:hAnsi="Calibri" w:cs="Arial"/>
          <w:sz w:val="24"/>
          <w:szCs w:val="24"/>
          <w:lang w:eastAsia="en-GB"/>
        </w:rPr>
        <w:t xml:space="preserve">You will need </w:t>
      </w:r>
      <w:r w:rsidR="00104B5E">
        <w:rPr>
          <w:rFonts w:ascii="Calibri" w:eastAsia="Times" w:hAnsi="Calibri" w:cs="Arial"/>
          <w:sz w:val="24"/>
          <w:szCs w:val="24"/>
          <w:lang w:eastAsia="en-GB"/>
        </w:rPr>
        <w:t xml:space="preserve">to have a firm understanding of the interplay between PCCs and Chief Constables, and </w:t>
      </w:r>
      <w:r w:rsidR="0070158A">
        <w:rPr>
          <w:rFonts w:ascii="Calibri" w:eastAsia="Times" w:hAnsi="Calibri" w:cs="Arial"/>
          <w:sz w:val="24"/>
          <w:szCs w:val="24"/>
          <w:lang w:eastAsia="en-GB"/>
        </w:rPr>
        <w:t xml:space="preserve">candidates </w:t>
      </w:r>
      <w:r w:rsidR="00104B5E">
        <w:rPr>
          <w:rFonts w:ascii="Calibri" w:eastAsia="Times" w:hAnsi="Calibri" w:cs="Arial"/>
          <w:sz w:val="24"/>
          <w:szCs w:val="24"/>
          <w:lang w:eastAsia="en-GB"/>
        </w:rPr>
        <w:t xml:space="preserve">with experience of working within a PCC’s office are particularly </w:t>
      </w:r>
      <w:r w:rsidR="0070158A">
        <w:rPr>
          <w:rFonts w:ascii="Calibri" w:eastAsia="Times" w:hAnsi="Calibri" w:cs="Arial"/>
          <w:sz w:val="24"/>
          <w:szCs w:val="24"/>
          <w:lang w:eastAsia="en-GB"/>
        </w:rPr>
        <w:t>invited to apply for this opportunity.</w:t>
      </w:r>
    </w:p>
    <w:p w14:paraId="4A9D45BE" w14:textId="77777777" w:rsidR="00104B5E" w:rsidRDefault="00104B5E" w:rsidP="003733E4">
      <w:pPr>
        <w:spacing w:after="0" w:line="240" w:lineRule="auto"/>
        <w:rPr>
          <w:rFonts w:ascii="Calibri" w:eastAsia="Times" w:hAnsi="Calibri" w:cs="Arial"/>
          <w:sz w:val="24"/>
          <w:szCs w:val="24"/>
          <w:lang w:eastAsia="en-GB"/>
        </w:rPr>
      </w:pPr>
    </w:p>
    <w:p w14:paraId="604E0ABA" w14:textId="05B5692C" w:rsidR="003733E4" w:rsidRDefault="0070158A" w:rsidP="003733E4">
      <w:pPr>
        <w:spacing w:after="0" w:line="240" w:lineRule="auto"/>
        <w:rPr>
          <w:rFonts w:ascii="Calibri" w:eastAsia="Times" w:hAnsi="Calibri" w:cs="Arial"/>
          <w:sz w:val="24"/>
          <w:szCs w:val="24"/>
          <w:lang w:eastAsia="en-GB"/>
        </w:rPr>
      </w:pPr>
      <w:r>
        <w:rPr>
          <w:rFonts w:ascii="Calibri" w:eastAsia="Times" w:hAnsi="Calibri" w:cs="Arial"/>
          <w:sz w:val="24"/>
          <w:szCs w:val="24"/>
          <w:lang w:eastAsia="en-GB"/>
        </w:rPr>
        <w:t>You will have</w:t>
      </w:r>
      <w:r w:rsidR="00104B5E">
        <w:rPr>
          <w:rFonts w:ascii="Calibri" w:eastAsia="Times" w:hAnsi="Calibri" w:cs="Arial"/>
          <w:sz w:val="24"/>
          <w:szCs w:val="24"/>
          <w:lang w:eastAsia="en-GB"/>
        </w:rPr>
        <w:t xml:space="preserve"> </w:t>
      </w:r>
      <w:r w:rsidR="00B65684">
        <w:rPr>
          <w:rFonts w:ascii="Calibri" w:eastAsia="Times" w:hAnsi="Calibri" w:cs="Arial"/>
          <w:sz w:val="24"/>
          <w:szCs w:val="24"/>
          <w:lang w:eastAsia="en-GB"/>
        </w:rPr>
        <w:t xml:space="preserve">strong policy and partnership experience, </w:t>
      </w:r>
      <w:r w:rsidR="003733E4" w:rsidRPr="003733E4">
        <w:rPr>
          <w:rFonts w:ascii="Calibri" w:eastAsia="Times" w:hAnsi="Calibri" w:cs="Arial"/>
          <w:sz w:val="24"/>
          <w:szCs w:val="24"/>
          <w:lang w:eastAsia="en-GB"/>
        </w:rPr>
        <w:t>excellent interpersonal and communication skills</w:t>
      </w:r>
      <w:r w:rsidR="00B65684">
        <w:rPr>
          <w:rFonts w:ascii="Calibri" w:eastAsia="Times" w:hAnsi="Calibri" w:cs="Arial"/>
          <w:sz w:val="24"/>
          <w:szCs w:val="24"/>
          <w:lang w:eastAsia="en-GB"/>
        </w:rPr>
        <w:t xml:space="preserve"> and</w:t>
      </w:r>
      <w:r w:rsidR="003733E4" w:rsidRPr="003733E4">
        <w:rPr>
          <w:rFonts w:ascii="Calibri" w:eastAsia="Times" w:hAnsi="Calibri" w:cs="Arial"/>
          <w:sz w:val="24"/>
          <w:szCs w:val="24"/>
          <w:lang w:eastAsia="en-GB"/>
        </w:rPr>
        <w:t xml:space="preserve"> </w:t>
      </w:r>
      <w:r w:rsidR="00104B5E">
        <w:rPr>
          <w:rFonts w:ascii="Calibri" w:eastAsia="Times" w:hAnsi="Calibri" w:cs="Arial"/>
          <w:sz w:val="24"/>
          <w:szCs w:val="24"/>
          <w:lang w:eastAsia="en-GB"/>
        </w:rPr>
        <w:t xml:space="preserve">to </w:t>
      </w:r>
      <w:r w:rsidR="003733E4" w:rsidRPr="003733E4">
        <w:rPr>
          <w:rFonts w:ascii="Calibri" w:eastAsia="Times" w:hAnsi="Calibri" w:cs="Arial"/>
          <w:sz w:val="24"/>
          <w:szCs w:val="24"/>
          <w:lang w:eastAsia="en-GB"/>
        </w:rPr>
        <w:t xml:space="preserve">be comfortable working with senior </w:t>
      </w:r>
      <w:r w:rsidR="00444760">
        <w:rPr>
          <w:rFonts w:ascii="Calibri" w:eastAsia="Times" w:hAnsi="Calibri" w:cs="Arial"/>
          <w:sz w:val="24"/>
          <w:szCs w:val="24"/>
          <w:lang w:eastAsia="en-GB"/>
        </w:rPr>
        <w:t>stakeholders</w:t>
      </w:r>
      <w:r>
        <w:rPr>
          <w:rFonts w:ascii="Calibri" w:eastAsia="Times" w:hAnsi="Calibri" w:cs="Arial"/>
          <w:sz w:val="24"/>
          <w:szCs w:val="24"/>
          <w:lang w:eastAsia="en-GB"/>
        </w:rPr>
        <w:t xml:space="preserve">. </w:t>
      </w:r>
      <w:r w:rsidR="00B65684">
        <w:rPr>
          <w:rFonts w:ascii="Calibri" w:eastAsia="Times" w:hAnsi="Calibri" w:cs="Arial"/>
          <w:sz w:val="24"/>
          <w:szCs w:val="24"/>
          <w:lang w:eastAsia="en-GB"/>
        </w:rPr>
        <w:t>You will need to</w:t>
      </w:r>
      <w:r w:rsidR="003733E4" w:rsidRPr="003733E4">
        <w:rPr>
          <w:rFonts w:ascii="Calibri" w:eastAsia="Times" w:hAnsi="Calibri" w:cs="Arial"/>
          <w:sz w:val="24"/>
          <w:szCs w:val="24"/>
          <w:lang w:eastAsia="en-GB"/>
        </w:rPr>
        <w:t xml:space="preserve"> be able to balance competing demands and to work </w:t>
      </w:r>
      <w:r w:rsidR="00680B09">
        <w:rPr>
          <w:rFonts w:ascii="Calibri" w:eastAsia="Times" w:hAnsi="Calibri" w:cs="Arial"/>
          <w:sz w:val="24"/>
          <w:szCs w:val="24"/>
          <w:lang w:eastAsia="en-GB"/>
        </w:rPr>
        <w:t xml:space="preserve">well in a team as well as </w:t>
      </w:r>
      <w:r w:rsidR="003733E4" w:rsidRPr="003733E4">
        <w:rPr>
          <w:rFonts w:ascii="Calibri" w:eastAsia="Times" w:hAnsi="Calibri" w:cs="Arial"/>
          <w:sz w:val="24"/>
          <w:szCs w:val="24"/>
          <w:lang w:eastAsia="en-GB"/>
        </w:rPr>
        <w:t xml:space="preserve">on your own initiative. We will ensure that you have excellent opportunities to develop your skills, competencies, and knowledge with guidance and support from senior staff. </w:t>
      </w:r>
    </w:p>
    <w:p w14:paraId="76F9D69B" w14:textId="69AAF2D0" w:rsidR="00B65684" w:rsidRDefault="00B65684" w:rsidP="003733E4">
      <w:pPr>
        <w:spacing w:after="0" w:line="240" w:lineRule="auto"/>
        <w:rPr>
          <w:rFonts w:ascii="Calibri" w:eastAsia="Times" w:hAnsi="Calibri" w:cs="Arial"/>
          <w:sz w:val="24"/>
          <w:szCs w:val="24"/>
          <w:lang w:eastAsia="en-GB"/>
        </w:rPr>
      </w:pPr>
    </w:p>
    <w:p w14:paraId="13125208" w14:textId="77777777" w:rsidR="00763D3C" w:rsidRDefault="00763D3C" w:rsidP="003733E4">
      <w:pPr>
        <w:spacing w:after="0" w:line="240" w:lineRule="auto"/>
        <w:rPr>
          <w:rFonts w:ascii="Calibri" w:eastAsia="Times" w:hAnsi="Calibri" w:cs="Arial"/>
          <w:sz w:val="24"/>
          <w:szCs w:val="24"/>
          <w:lang w:eastAsia="en-GB"/>
        </w:rPr>
      </w:pPr>
    </w:p>
    <w:p w14:paraId="53D39DF0" w14:textId="77777777" w:rsidR="00633898" w:rsidRDefault="00633898" w:rsidP="003733E4">
      <w:pPr>
        <w:spacing w:after="0" w:line="240" w:lineRule="auto"/>
        <w:rPr>
          <w:rFonts w:ascii="Calibri" w:eastAsia="Times" w:hAnsi="Calibri" w:cs="Arial"/>
          <w:sz w:val="24"/>
          <w:szCs w:val="24"/>
          <w:lang w:eastAsia="en-GB"/>
        </w:rPr>
      </w:pPr>
    </w:p>
    <w:p w14:paraId="65BA9124" w14:textId="77777777" w:rsidR="00271A76" w:rsidRDefault="00271A76" w:rsidP="003733E4">
      <w:pPr>
        <w:spacing w:after="0" w:line="240" w:lineRule="auto"/>
        <w:rPr>
          <w:rFonts w:ascii="Calibri" w:eastAsia="Times" w:hAnsi="Calibri" w:cs="Arial"/>
          <w:sz w:val="24"/>
          <w:szCs w:val="24"/>
          <w:lang w:eastAsia="en-GB"/>
        </w:rPr>
      </w:pPr>
    </w:p>
    <w:p w14:paraId="6877C061" w14:textId="77777777" w:rsidR="00633898" w:rsidRDefault="00633898" w:rsidP="003733E4">
      <w:pPr>
        <w:spacing w:after="0" w:line="240" w:lineRule="auto"/>
        <w:rPr>
          <w:rFonts w:ascii="Calibri" w:eastAsia="Times" w:hAnsi="Calibri" w:cs="Arial"/>
          <w:sz w:val="24"/>
          <w:szCs w:val="24"/>
          <w:lang w:eastAsia="en-GB"/>
        </w:rPr>
      </w:pPr>
    </w:p>
    <w:p w14:paraId="5E32152A" w14:textId="785ED0A8" w:rsidR="00B65684" w:rsidRPr="003733E4" w:rsidRDefault="00B65684" w:rsidP="003733E4">
      <w:pPr>
        <w:spacing w:after="0" w:line="240" w:lineRule="auto"/>
        <w:rPr>
          <w:rFonts w:ascii="Calibri" w:eastAsia="Times" w:hAnsi="Calibri" w:cs="Arial"/>
          <w:sz w:val="24"/>
          <w:szCs w:val="24"/>
          <w:lang w:eastAsia="en-GB"/>
        </w:rPr>
      </w:pPr>
      <w:r w:rsidRPr="00B65684">
        <w:rPr>
          <w:rFonts w:ascii="Calibri" w:eastAsia="Times" w:hAnsi="Calibri" w:cs="Arial"/>
          <w:sz w:val="24"/>
          <w:szCs w:val="24"/>
          <w:lang w:eastAsia="en-GB"/>
        </w:rPr>
        <w:t>The APCC is the national membership organisation representing Police and Crime Commissioners (PCCs), deputy mayors and other local policing bodies. We work across England and Wales to support PCCs to provide national leadership and drive strategic change in policing, criminal justice, and community safety</w:t>
      </w:r>
      <w:r w:rsidR="0070158A" w:rsidRPr="00B65684">
        <w:rPr>
          <w:rFonts w:ascii="Calibri" w:eastAsia="Times" w:hAnsi="Calibri" w:cs="Arial"/>
          <w:sz w:val="24"/>
          <w:szCs w:val="24"/>
          <w:lang w:eastAsia="en-GB"/>
        </w:rPr>
        <w:t xml:space="preserve">. </w:t>
      </w:r>
      <w:r w:rsidR="003E6767" w:rsidRPr="00821D8B">
        <w:rPr>
          <w:rFonts w:eastAsia="Times" w:cs="Arial"/>
          <w:sz w:val="24"/>
          <w:szCs w:val="24"/>
          <w:lang w:eastAsia="en-GB"/>
        </w:rPr>
        <w:t>T</w:t>
      </w:r>
      <w:r w:rsidR="003E6767" w:rsidRPr="00821D8B">
        <w:rPr>
          <w:rFonts w:cs="Arial"/>
          <w:sz w:val="24"/>
          <w:szCs w:val="24"/>
          <w:shd w:val="clear" w:color="auto" w:fill="FFFFFF"/>
        </w:rPr>
        <w:t xml:space="preserve">he National Police Chiefs' Council (NPCC) is a </w:t>
      </w:r>
      <w:r w:rsidR="00C143CD">
        <w:rPr>
          <w:rFonts w:cs="Arial"/>
          <w:sz w:val="24"/>
          <w:szCs w:val="24"/>
          <w:shd w:val="clear" w:color="auto" w:fill="FFFFFF"/>
        </w:rPr>
        <w:t xml:space="preserve">key </w:t>
      </w:r>
      <w:r w:rsidR="003E6767" w:rsidRPr="00821D8B">
        <w:rPr>
          <w:rFonts w:cs="Arial"/>
          <w:sz w:val="24"/>
          <w:szCs w:val="24"/>
          <w:shd w:val="clear" w:color="auto" w:fill="FFFFFF"/>
        </w:rPr>
        <w:t>national coordination body for law enforcement in the UK and the representative body for chief officers.</w:t>
      </w:r>
    </w:p>
    <w:p w14:paraId="67007245" w14:textId="77777777" w:rsidR="00C143CD" w:rsidRDefault="00C143CD" w:rsidP="003733E4">
      <w:pPr>
        <w:spacing w:after="0" w:line="240" w:lineRule="auto"/>
        <w:rPr>
          <w:rFonts w:ascii="Calibri" w:eastAsia="Times" w:hAnsi="Calibri" w:cs="Arial"/>
          <w:sz w:val="24"/>
          <w:szCs w:val="24"/>
          <w:lang w:eastAsia="en-GB"/>
        </w:rPr>
      </w:pPr>
    </w:p>
    <w:p w14:paraId="38023A6B" w14:textId="6077979E" w:rsidR="003733E4" w:rsidRPr="003733E4" w:rsidRDefault="003733E4" w:rsidP="003733E4">
      <w:pPr>
        <w:spacing w:after="0" w:line="240" w:lineRule="auto"/>
        <w:rPr>
          <w:rFonts w:ascii="Calibri" w:eastAsia="Times" w:hAnsi="Calibri" w:cs="Arial"/>
          <w:sz w:val="24"/>
          <w:szCs w:val="24"/>
          <w:lang w:eastAsia="en-GB"/>
        </w:rPr>
      </w:pPr>
      <w:r w:rsidRPr="003733E4">
        <w:rPr>
          <w:rFonts w:ascii="Calibri" w:eastAsia="Times" w:hAnsi="Calibri" w:cs="Arial"/>
          <w:sz w:val="24"/>
          <w:szCs w:val="24"/>
          <w:lang w:eastAsia="en-GB"/>
        </w:rPr>
        <w:t xml:space="preserve">If this role is of interest, we would love to hear from you. </w:t>
      </w:r>
    </w:p>
    <w:p w14:paraId="4887DE3B" w14:textId="77777777" w:rsidR="003733E4" w:rsidRPr="003733E4" w:rsidRDefault="003733E4" w:rsidP="003733E4">
      <w:pPr>
        <w:spacing w:after="0" w:line="240" w:lineRule="auto"/>
        <w:rPr>
          <w:rFonts w:ascii="Calibri" w:eastAsia="Times" w:hAnsi="Calibri" w:cs="Arial"/>
          <w:sz w:val="24"/>
          <w:szCs w:val="24"/>
          <w:lang w:eastAsia="en-GB"/>
        </w:rPr>
      </w:pPr>
    </w:p>
    <w:p w14:paraId="43A302D2" w14:textId="194F92A8" w:rsidR="00E01758" w:rsidRDefault="00E01758" w:rsidP="0058339D">
      <w:pPr>
        <w:rPr>
          <w:sz w:val="24"/>
          <w:szCs w:val="24"/>
        </w:rPr>
      </w:pPr>
      <w:r w:rsidRPr="00E01758">
        <w:rPr>
          <w:b/>
          <w:bCs/>
          <w:sz w:val="24"/>
          <w:szCs w:val="24"/>
        </w:rPr>
        <w:t>Location:</w:t>
      </w:r>
      <w:r>
        <w:rPr>
          <w:sz w:val="24"/>
          <w:szCs w:val="24"/>
        </w:rPr>
        <w:t xml:space="preserve"> </w:t>
      </w:r>
      <w:r w:rsidR="00D30F09" w:rsidRPr="00D30F09">
        <w:rPr>
          <w:sz w:val="24"/>
          <w:szCs w:val="24"/>
        </w:rPr>
        <w:t>Westminster Office, plus remote working</w:t>
      </w:r>
      <w:r w:rsidR="0096292A">
        <w:rPr>
          <w:sz w:val="24"/>
          <w:szCs w:val="24"/>
        </w:rPr>
        <w:t xml:space="preserve">. </w:t>
      </w:r>
      <w:r>
        <w:rPr>
          <w:sz w:val="24"/>
          <w:szCs w:val="24"/>
        </w:rPr>
        <w:t xml:space="preserve">There will be some travel involved in the role. </w:t>
      </w:r>
    </w:p>
    <w:p w14:paraId="1974CB20" w14:textId="4E233B99" w:rsidR="00733076" w:rsidRDefault="00733076" w:rsidP="00733076">
      <w:pPr>
        <w:rPr>
          <w:sz w:val="24"/>
          <w:szCs w:val="24"/>
        </w:rPr>
      </w:pPr>
      <w:r w:rsidRPr="00704A4B">
        <w:rPr>
          <w:rFonts w:cstheme="minorHAnsi"/>
          <w:color w:val="212529"/>
          <w:sz w:val="24"/>
          <w:szCs w:val="24"/>
        </w:rPr>
        <w:t>All those wanting to apply should send a copy of their CV and a covering statement setting out how they meet the requirements in the JD and person specification</w:t>
      </w:r>
      <w:r w:rsidRPr="00704A4B">
        <w:rPr>
          <w:rFonts w:ascii="Roboto" w:hAnsi="Roboto"/>
          <w:color w:val="212529"/>
          <w:sz w:val="24"/>
          <w:szCs w:val="24"/>
        </w:rPr>
        <w:t>.</w:t>
      </w:r>
      <w:r>
        <w:rPr>
          <w:rFonts w:ascii="Roboto" w:hAnsi="Roboto"/>
          <w:color w:val="212529"/>
          <w:sz w:val="24"/>
          <w:szCs w:val="24"/>
        </w:rPr>
        <w:t xml:space="preserve"> </w:t>
      </w:r>
      <w:r w:rsidRPr="00BA7554">
        <w:rPr>
          <w:sz w:val="24"/>
          <w:szCs w:val="24"/>
        </w:rPr>
        <w:t xml:space="preserve">Applications </w:t>
      </w:r>
      <w:r>
        <w:rPr>
          <w:sz w:val="24"/>
          <w:szCs w:val="24"/>
        </w:rPr>
        <w:t xml:space="preserve">will </w:t>
      </w:r>
      <w:r w:rsidRPr="00BA7554">
        <w:rPr>
          <w:sz w:val="24"/>
          <w:szCs w:val="24"/>
        </w:rPr>
        <w:t xml:space="preserve">close </w:t>
      </w:r>
      <w:r>
        <w:rPr>
          <w:sz w:val="24"/>
          <w:szCs w:val="24"/>
        </w:rPr>
        <w:t xml:space="preserve">at </w:t>
      </w:r>
      <w:r w:rsidR="00E05189" w:rsidRPr="001E1A1E">
        <w:rPr>
          <w:sz w:val="24"/>
          <w:szCs w:val="24"/>
        </w:rPr>
        <w:t>12noon</w:t>
      </w:r>
      <w:r w:rsidRPr="001E1A1E">
        <w:rPr>
          <w:sz w:val="24"/>
          <w:szCs w:val="24"/>
        </w:rPr>
        <w:t xml:space="preserve"> on </w:t>
      </w:r>
      <w:r w:rsidR="001E1A1E" w:rsidRPr="001E1A1E">
        <w:rPr>
          <w:sz w:val="24"/>
          <w:szCs w:val="24"/>
        </w:rPr>
        <w:t>Friday 31</w:t>
      </w:r>
      <w:r w:rsidR="001E1A1E" w:rsidRPr="001E1A1E">
        <w:rPr>
          <w:sz w:val="24"/>
          <w:szCs w:val="24"/>
          <w:vertAlign w:val="superscript"/>
        </w:rPr>
        <w:t>st</w:t>
      </w:r>
      <w:r w:rsidR="00524739" w:rsidRPr="001E1A1E">
        <w:rPr>
          <w:sz w:val="24"/>
          <w:szCs w:val="24"/>
        </w:rPr>
        <w:t xml:space="preserve"> March 2023</w:t>
      </w:r>
      <w:r w:rsidR="00D61AA6">
        <w:rPr>
          <w:sz w:val="24"/>
          <w:szCs w:val="24"/>
        </w:rPr>
        <w:t xml:space="preserve"> </w:t>
      </w:r>
      <w:r w:rsidRPr="00AE4312">
        <w:rPr>
          <w:sz w:val="24"/>
          <w:szCs w:val="24"/>
        </w:rPr>
        <w:t xml:space="preserve">and should be submitted to </w:t>
      </w:r>
      <w:hyperlink r:id="rId9" w:history="1">
        <w:r w:rsidR="00D61AA6" w:rsidRPr="00A272AA">
          <w:rPr>
            <w:rStyle w:val="Hyperlink"/>
            <w:sz w:val="24"/>
            <w:szCs w:val="24"/>
          </w:rPr>
          <w:t>pmolloy@ifteam.co.uk</w:t>
        </w:r>
      </w:hyperlink>
      <w:r w:rsidRPr="00AE4312">
        <w:rPr>
          <w:sz w:val="24"/>
          <w:szCs w:val="24"/>
        </w:rPr>
        <w:t>.</w:t>
      </w:r>
    </w:p>
    <w:p w14:paraId="38B2379F" w14:textId="7BBD87BC" w:rsidR="001E1A1E" w:rsidRDefault="001E1A1E" w:rsidP="00733076">
      <w:pPr>
        <w:rPr>
          <w:sz w:val="24"/>
          <w:szCs w:val="24"/>
        </w:rPr>
      </w:pPr>
      <w:r>
        <w:rPr>
          <w:sz w:val="24"/>
          <w:szCs w:val="24"/>
        </w:rPr>
        <w:t>Interviews will be held on the afternoon of Monday 24</w:t>
      </w:r>
      <w:r w:rsidRPr="001E1A1E">
        <w:rPr>
          <w:sz w:val="24"/>
          <w:szCs w:val="24"/>
          <w:vertAlign w:val="superscript"/>
        </w:rPr>
        <w:t>th</w:t>
      </w:r>
      <w:r>
        <w:rPr>
          <w:sz w:val="24"/>
          <w:szCs w:val="24"/>
        </w:rPr>
        <w:t xml:space="preserve"> April 2024.</w:t>
      </w:r>
    </w:p>
    <w:p w14:paraId="161E7BC5" w14:textId="547C8CEB" w:rsidR="00452560" w:rsidRPr="005132CA" w:rsidRDefault="003328B8" w:rsidP="003328B8">
      <w:pPr>
        <w:rPr>
          <w:i/>
          <w:iCs/>
          <w:color w:val="000000" w:themeColor="text1"/>
          <w:sz w:val="24"/>
          <w:szCs w:val="24"/>
        </w:rPr>
      </w:pPr>
      <w:r w:rsidRPr="005132CA">
        <w:rPr>
          <w:i/>
          <w:iCs/>
          <w:color w:val="000000" w:themeColor="text1"/>
          <w:sz w:val="24"/>
          <w:szCs w:val="24"/>
        </w:rPr>
        <w:t>APCC is an equal opportunities employer and positively encourages applications from suitably qualified and eligible candidates regardless of sex, race, disability, age, sexual orientation, transgender status, religion or belief, marital status, or pregnancy and maternity.</w:t>
      </w:r>
    </w:p>
    <w:sectPr w:rsidR="00452560" w:rsidRPr="00513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6305" w14:textId="77777777" w:rsidR="00182D84" w:rsidRDefault="00182D84" w:rsidP="00733076">
      <w:pPr>
        <w:spacing w:after="0" w:line="240" w:lineRule="auto"/>
      </w:pPr>
      <w:r>
        <w:separator/>
      </w:r>
    </w:p>
  </w:endnote>
  <w:endnote w:type="continuationSeparator" w:id="0">
    <w:p w14:paraId="165DD35D" w14:textId="77777777" w:rsidR="00182D84" w:rsidRDefault="00182D84" w:rsidP="0073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4CD2" w14:textId="77777777" w:rsidR="00182D84" w:rsidRDefault="00182D84" w:rsidP="00733076">
      <w:pPr>
        <w:spacing w:after="0" w:line="240" w:lineRule="auto"/>
      </w:pPr>
      <w:r>
        <w:separator/>
      </w:r>
    </w:p>
  </w:footnote>
  <w:footnote w:type="continuationSeparator" w:id="0">
    <w:p w14:paraId="5D7F1573" w14:textId="77777777" w:rsidR="00182D84" w:rsidRDefault="00182D84" w:rsidP="0073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6B3D" w14:textId="41A648D8" w:rsidR="00733076" w:rsidRDefault="00733076" w:rsidP="00733076">
    <w:pPr>
      <w:pStyle w:val="Header"/>
      <w:jc w:val="right"/>
    </w:pPr>
    <w:r>
      <w:rPr>
        <w:noProof/>
      </w:rPr>
      <w:drawing>
        <wp:inline distT="0" distB="0" distL="0" distR="0" wp14:anchorId="38AA531F" wp14:editId="3D27F9C8">
          <wp:extent cx="1901825" cy="13658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13658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9D"/>
    <w:rsid w:val="00045A15"/>
    <w:rsid w:val="00055247"/>
    <w:rsid w:val="000867E9"/>
    <w:rsid w:val="00090A88"/>
    <w:rsid w:val="00104B5E"/>
    <w:rsid w:val="0010793B"/>
    <w:rsid w:val="00182D84"/>
    <w:rsid w:val="001E1A1E"/>
    <w:rsid w:val="001F03A4"/>
    <w:rsid w:val="00271A76"/>
    <w:rsid w:val="003328B8"/>
    <w:rsid w:val="003733E4"/>
    <w:rsid w:val="003C126E"/>
    <w:rsid w:val="003C4FED"/>
    <w:rsid w:val="003D1E36"/>
    <w:rsid w:val="003E6767"/>
    <w:rsid w:val="003F49A0"/>
    <w:rsid w:val="003F79AF"/>
    <w:rsid w:val="00423FDA"/>
    <w:rsid w:val="00444760"/>
    <w:rsid w:val="00452560"/>
    <w:rsid w:val="004F5109"/>
    <w:rsid w:val="0051180A"/>
    <w:rsid w:val="005132CA"/>
    <w:rsid w:val="00524739"/>
    <w:rsid w:val="00561808"/>
    <w:rsid w:val="00562F00"/>
    <w:rsid w:val="0058339D"/>
    <w:rsid w:val="00593F8A"/>
    <w:rsid w:val="005E0B95"/>
    <w:rsid w:val="005F0D57"/>
    <w:rsid w:val="00633898"/>
    <w:rsid w:val="006450A9"/>
    <w:rsid w:val="00680B09"/>
    <w:rsid w:val="006B505B"/>
    <w:rsid w:val="0070158A"/>
    <w:rsid w:val="00733076"/>
    <w:rsid w:val="00763D3C"/>
    <w:rsid w:val="008456BA"/>
    <w:rsid w:val="008C5D25"/>
    <w:rsid w:val="008F1AD4"/>
    <w:rsid w:val="008F1F03"/>
    <w:rsid w:val="0096292A"/>
    <w:rsid w:val="0096562D"/>
    <w:rsid w:val="009C2C23"/>
    <w:rsid w:val="00A25C67"/>
    <w:rsid w:val="00A734F7"/>
    <w:rsid w:val="00A744E6"/>
    <w:rsid w:val="00A877EE"/>
    <w:rsid w:val="00B00CFE"/>
    <w:rsid w:val="00B13CBE"/>
    <w:rsid w:val="00B229DD"/>
    <w:rsid w:val="00B477A7"/>
    <w:rsid w:val="00B65684"/>
    <w:rsid w:val="00B675C6"/>
    <w:rsid w:val="00B76F07"/>
    <w:rsid w:val="00BA7554"/>
    <w:rsid w:val="00BE25A5"/>
    <w:rsid w:val="00C143CD"/>
    <w:rsid w:val="00C4039C"/>
    <w:rsid w:val="00C53F1E"/>
    <w:rsid w:val="00CB5417"/>
    <w:rsid w:val="00CD5299"/>
    <w:rsid w:val="00D02640"/>
    <w:rsid w:val="00D30F09"/>
    <w:rsid w:val="00D61AA6"/>
    <w:rsid w:val="00D64FA2"/>
    <w:rsid w:val="00D861DF"/>
    <w:rsid w:val="00E01758"/>
    <w:rsid w:val="00E05189"/>
    <w:rsid w:val="00E15E58"/>
    <w:rsid w:val="00EF6446"/>
    <w:rsid w:val="00F1203D"/>
    <w:rsid w:val="00F17208"/>
    <w:rsid w:val="00F50859"/>
    <w:rsid w:val="00F55EDC"/>
    <w:rsid w:val="00F73EAC"/>
    <w:rsid w:val="00FA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DFCFA"/>
  <w15:chartTrackingRefBased/>
  <w15:docId w15:val="{FEC0FFD7-2ED6-49B7-8FC3-725EF47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560"/>
    <w:rPr>
      <w:color w:val="0563C1" w:themeColor="hyperlink"/>
      <w:u w:val="single"/>
    </w:rPr>
  </w:style>
  <w:style w:type="character" w:styleId="UnresolvedMention">
    <w:name w:val="Unresolved Mention"/>
    <w:basedOn w:val="DefaultParagraphFont"/>
    <w:uiPriority w:val="99"/>
    <w:semiHidden/>
    <w:unhideWhenUsed/>
    <w:rsid w:val="00452560"/>
    <w:rPr>
      <w:color w:val="605E5C"/>
      <w:shd w:val="clear" w:color="auto" w:fill="E1DFDD"/>
    </w:rPr>
  </w:style>
  <w:style w:type="paragraph" w:styleId="Header">
    <w:name w:val="header"/>
    <w:basedOn w:val="Normal"/>
    <w:link w:val="HeaderChar"/>
    <w:uiPriority w:val="99"/>
    <w:unhideWhenUsed/>
    <w:rsid w:val="0073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076"/>
  </w:style>
  <w:style w:type="paragraph" w:styleId="Footer">
    <w:name w:val="footer"/>
    <w:basedOn w:val="Normal"/>
    <w:link w:val="FooterChar"/>
    <w:uiPriority w:val="99"/>
    <w:unhideWhenUsed/>
    <w:rsid w:val="0073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23732">
      <w:bodyDiv w:val="1"/>
      <w:marLeft w:val="0"/>
      <w:marRight w:val="0"/>
      <w:marTop w:val="0"/>
      <w:marBottom w:val="0"/>
      <w:divBdr>
        <w:top w:val="none" w:sz="0" w:space="0" w:color="auto"/>
        <w:left w:val="none" w:sz="0" w:space="0" w:color="auto"/>
        <w:bottom w:val="none" w:sz="0" w:space="0" w:color="auto"/>
        <w:right w:val="none" w:sz="0" w:space="0" w:color="auto"/>
      </w:divBdr>
    </w:div>
    <w:div w:id="19983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molloy@iftea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75dded-2492-4c18-87a8-75344ddc26d9">
      <Terms xmlns="http://schemas.microsoft.com/office/infopath/2007/PartnerControls"/>
    </lcf76f155ced4ddcb4097134ff3c332f>
    <TaxCatchAll xmlns="886da9f4-44bd-4fd3-b1bb-ad18cee511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BF4752DC5304CB5018784E73C42E2" ma:contentTypeVersion="19" ma:contentTypeDescription="Create a new document." ma:contentTypeScope="" ma:versionID="89bffbb3da1444c90004e6412ab41736">
  <xsd:schema xmlns:xsd="http://www.w3.org/2001/XMLSchema" xmlns:xs="http://www.w3.org/2001/XMLSchema" xmlns:p="http://schemas.microsoft.com/office/2006/metadata/properties" xmlns:ns2="b975dded-2492-4c18-87a8-75344ddc26d9" xmlns:ns3="886da9f4-44bd-4fd3-b1bb-ad18cee51125" targetNamespace="http://schemas.microsoft.com/office/2006/metadata/properties" ma:root="true" ma:fieldsID="f6fa5856c4334410ce7ca8f370b10c9f" ns2:_="" ns3:_="">
    <xsd:import namespace="b975dded-2492-4c18-87a8-75344ddc26d9"/>
    <xsd:import namespace="886da9f4-44bd-4fd3-b1bb-ad18cee511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dded-2492-4c18-87a8-75344ddc2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209688-8804-42e0-ad39-1381b6e7371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6da9f4-44bd-4fd3-b1bb-ad18cee511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16401b1-a0e0-4c2f-8337-391b7e60f74d}" ma:internalName="TaxCatchAll" ma:showField="CatchAllData" ma:web="886da9f4-44bd-4fd3-b1bb-ad18cee511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EBACF-7893-4E47-89B2-E581422C0F8A}">
  <ds:schemaRefs>
    <ds:schemaRef ds:uri="http://schemas.microsoft.com/office/2006/metadata/properties"/>
    <ds:schemaRef ds:uri="http://schemas.microsoft.com/office/infopath/2007/PartnerControls"/>
    <ds:schemaRef ds:uri="b975dded-2492-4c18-87a8-75344ddc26d9"/>
    <ds:schemaRef ds:uri="886da9f4-44bd-4fd3-b1bb-ad18cee51125"/>
  </ds:schemaRefs>
</ds:datastoreItem>
</file>

<file path=customXml/itemProps2.xml><?xml version="1.0" encoding="utf-8"?>
<ds:datastoreItem xmlns:ds="http://schemas.openxmlformats.org/officeDocument/2006/customXml" ds:itemID="{D7CEEAA6-FF27-46C4-9996-80D98B72CC5C}">
  <ds:schemaRefs>
    <ds:schemaRef ds:uri="http://schemas.microsoft.com/sharepoint/v3/contenttype/forms"/>
  </ds:schemaRefs>
</ds:datastoreItem>
</file>

<file path=customXml/itemProps3.xml><?xml version="1.0" encoding="utf-8"?>
<ds:datastoreItem xmlns:ds="http://schemas.openxmlformats.org/officeDocument/2006/customXml" ds:itemID="{AEF78985-B629-43F5-879D-D211AC43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dded-2492-4c18-87a8-75344ddc26d9"/>
    <ds:schemaRef ds:uri="886da9f4-44bd-4fd3-b1bb-ad18cee51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Roberts</dc:creator>
  <cp:keywords/>
  <dc:description/>
  <cp:lastModifiedBy>Clarissa Hawthorne</cp:lastModifiedBy>
  <cp:revision>2</cp:revision>
  <cp:lastPrinted>2020-03-06T16:59:00Z</cp:lastPrinted>
  <dcterms:created xsi:type="dcterms:W3CDTF">2023-03-10T17:55:00Z</dcterms:created>
  <dcterms:modified xsi:type="dcterms:W3CDTF">2023-03-10T17:55:00Z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0x010100221BF4752DC5304CB5018784E73C42E2</vt:lpwstr>
  </property>
  <property fmtid="{D5CDD505-2E9C-101B-9397-08002B2CF9AE}" pid="3" name="MediaServiceImageTags">
    <vt:lpwstr/>
  </property>
</Properties>
</file>